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73" w:rsidRDefault="00937873" w:rsidP="00615A69">
      <w:pPr>
        <w:spacing w:line="480" w:lineRule="auto"/>
        <w:jc w:val="center"/>
        <w:rPr>
          <w:b/>
          <w:sz w:val="28"/>
          <w:szCs w:val="28"/>
        </w:rPr>
      </w:pPr>
      <w:r w:rsidRPr="009A3D22">
        <w:rPr>
          <w:rFonts w:hint="eastAsia"/>
          <w:b/>
          <w:sz w:val="28"/>
          <w:szCs w:val="28"/>
        </w:rPr>
        <w:t>201</w:t>
      </w:r>
      <w:r w:rsidR="00682AA2">
        <w:rPr>
          <w:rFonts w:hint="eastAsia"/>
          <w:b/>
          <w:sz w:val="28"/>
          <w:szCs w:val="28"/>
        </w:rPr>
        <w:t>8</w:t>
      </w:r>
      <w:r w:rsidRPr="009A3D22">
        <w:rPr>
          <w:rFonts w:hint="eastAsia"/>
          <w:b/>
          <w:sz w:val="28"/>
          <w:szCs w:val="28"/>
        </w:rPr>
        <w:t>年苏州大学外国语学院研究生复试</w:t>
      </w:r>
      <w:r>
        <w:rPr>
          <w:rFonts w:hint="eastAsia"/>
          <w:b/>
          <w:sz w:val="28"/>
          <w:szCs w:val="28"/>
        </w:rPr>
        <w:t>细则</w:t>
      </w:r>
    </w:p>
    <w:p w:rsidR="00937873" w:rsidRDefault="00937873" w:rsidP="00615A69">
      <w:pPr>
        <w:numPr>
          <w:ilvl w:val="0"/>
          <w:numId w:val="1"/>
        </w:numPr>
        <w:spacing w:line="480" w:lineRule="auto"/>
        <w:rPr>
          <w:b/>
        </w:rPr>
      </w:pPr>
      <w:r w:rsidRPr="00CF5357">
        <w:rPr>
          <w:rFonts w:hint="eastAsia"/>
          <w:b/>
        </w:rPr>
        <w:t>复试资格审查</w:t>
      </w:r>
    </w:p>
    <w:p w:rsidR="006C0148" w:rsidRPr="00C36F16" w:rsidRDefault="00937873" w:rsidP="0013068A">
      <w:pPr>
        <w:spacing w:line="480" w:lineRule="auto"/>
        <w:ind w:firstLineChars="200" w:firstLine="420"/>
        <w:rPr>
          <w:rFonts w:ascii="宋体" w:hAnsi="宋体"/>
          <w:color w:val="000000"/>
          <w:szCs w:val="21"/>
        </w:rPr>
      </w:pPr>
      <w:r w:rsidRPr="00C36F16">
        <w:rPr>
          <w:rFonts w:ascii="宋体" w:hAnsi="宋体" w:hint="eastAsia"/>
          <w:color w:val="000000"/>
          <w:szCs w:val="21"/>
        </w:rPr>
        <w:t>所有复试考生都必须进行资格审查，未能通过资格审查者不予复试；经资格审查合格的考生，发放考生复试通知书</w:t>
      </w:r>
      <w:r>
        <w:rPr>
          <w:rFonts w:ascii="宋体" w:hAnsi="宋体" w:hint="eastAsia"/>
          <w:color w:val="000000"/>
          <w:szCs w:val="21"/>
        </w:rPr>
        <w:t>，</w:t>
      </w:r>
      <w:r w:rsidRPr="00C36F16">
        <w:rPr>
          <w:rFonts w:ascii="宋体" w:hAnsi="宋体" w:hint="eastAsia"/>
          <w:color w:val="000000"/>
          <w:szCs w:val="21"/>
        </w:rPr>
        <w:t>资格审查内容：查验考生证件、审核考生报考条件。</w:t>
      </w:r>
      <w:r w:rsidR="006C0148" w:rsidRPr="00C36F16">
        <w:rPr>
          <w:rFonts w:ascii="宋体" w:hAnsi="宋体" w:hint="eastAsia"/>
          <w:color w:val="000000"/>
          <w:szCs w:val="21"/>
        </w:rPr>
        <w:t>复试前，</w:t>
      </w:r>
      <w:r w:rsidR="006C0148">
        <w:rPr>
          <w:rFonts w:ascii="宋体" w:hAnsi="宋体" w:hint="eastAsia"/>
          <w:color w:val="000000"/>
          <w:szCs w:val="21"/>
        </w:rPr>
        <w:t>审核考生的下列材料（复印件交学院留存</w:t>
      </w:r>
      <w:r w:rsidR="006C0148" w:rsidRPr="00C36F16">
        <w:rPr>
          <w:rFonts w:ascii="宋体" w:hAnsi="宋体" w:hint="eastAsia"/>
          <w:color w:val="000000"/>
          <w:szCs w:val="21"/>
        </w:rPr>
        <w:t>）：</w:t>
      </w:r>
    </w:p>
    <w:p w:rsidR="006C0148" w:rsidRPr="006C0148" w:rsidRDefault="006C0148" w:rsidP="006C0148">
      <w:pPr>
        <w:spacing w:line="480" w:lineRule="auto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 w:hint="eastAsia"/>
          <w:color w:val="000000"/>
          <w:szCs w:val="21"/>
        </w:rPr>
        <w:t>1.第二代居民身份证件原件、复印件。</w:t>
      </w:r>
    </w:p>
    <w:p w:rsidR="006C0148" w:rsidRPr="006C0148" w:rsidRDefault="006C0148" w:rsidP="006C0148">
      <w:pPr>
        <w:spacing w:line="480" w:lineRule="auto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 w:hint="eastAsia"/>
          <w:color w:val="000000"/>
          <w:szCs w:val="21"/>
        </w:rPr>
        <w:t>2.毕业证（应届生需提供完整注册的学生证）、学位证书原件、复印件。</w:t>
      </w:r>
    </w:p>
    <w:p w:rsidR="006C0148" w:rsidRPr="006C0148" w:rsidRDefault="006C0148" w:rsidP="006C0148">
      <w:pPr>
        <w:spacing w:line="480" w:lineRule="auto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 w:hint="eastAsia"/>
          <w:color w:val="000000"/>
          <w:szCs w:val="21"/>
        </w:rPr>
        <w:t>3.现场确认时学历、学籍未通过教育部审核的，需提供学籍、学历认证报告：应届毕业生提供《教育部学籍在线验证报告》；往届毕业生提供《教育部学历证书电子注册备案表》；不能在线验证的提供教育部《中国高等教育学历认证报告》；持境外学历的提供教育部留学服务中心《国外学历学位认证书》。不能提供上述机构认证证明的不允许参加复试。</w:t>
      </w:r>
    </w:p>
    <w:p w:rsidR="006C0148" w:rsidRPr="006C0148" w:rsidRDefault="006C0148" w:rsidP="006C0148">
      <w:pPr>
        <w:spacing w:line="480" w:lineRule="auto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 w:hint="eastAsia"/>
          <w:color w:val="000000"/>
          <w:szCs w:val="21"/>
        </w:rPr>
        <w:t>4.现场确认时未取得本科毕业证书的自考和网络教育考生，如此时</w:t>
      </w:r>
      <w:r w:rsidRPr="006C0148">
        <w:rPr>
          <w:rFonts w:ascii="宋体" w:hAnsi="宋体"/>
          <w:color w:val="000000"/>
          <w:szCs w:val="21"/>
        </w:rPr>
        <w:t>已经</w:t>
      </w:r>
      <w:r w:rsidRPr="006C0148">
        <w:rPr>
          <w:rFonts w:ascii="宋体" w:hAnsi="宋体" w:hint="eastAsia"/>
          <w:color w:val="000000"/>
          <w:szCs w:val="21"/>
        </w:rPr>
        <w:t>取得本科毕业证书，需交验本科毕业证书原件并提交《教育部学历证书电子注册备案表》。</w:t>
      </w:r>
    </w:p>
    <w:p w:rsidR="006C0148" w:rsidRPr="006C0148" w:rsidRDefault="006C0148" w:rsidP="006C0148">
      <w:pPr>
        <w:spacing w:line="480" w:lineRule="auto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/>
          <w:noProof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1967230</wp:posOffset>
            </wp:positionH>
            <wp:positionV relativeFrom="paragraph">
              <wp:posOffset>945515</wp:posOffset>
            </wp:positionV>
            <wp:extent cx="1171575" cy="1328420"/>
            <wp:effectExtent l="19050" t="0" r="9525" b="0"/>
            <wp:wrapSquare wrapText="bothSides"/>
            <wp:docPr id="2" name="图片 2" descr="二维码-研究生复试费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二维码-研究生复试费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2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0148">
        <w:rPr>
          <w:rFonts w:ascii="宋体" w:hAnsi="宋体" w:hint="eastAsia"/>
          <w:color w:val="000000"/>
          <w:szCs w:val="21"/>
        </w:rPr>
        <w:t>5.按有关收费文件规定考生需缴纳复试费80元/人，同等学力考生缴纳加试费80元/门。考生通过支付宝扫描以下</w:t>
      </w:r>
      <w:proofErr w:type="gramStart"/>
      <w:r w:rsidRPr="006C0148">
        <w:rPr>
          <w:rFonts w:ascii="宋体" w:hAnsi="宋体" w:hint="eastAsia"/>
          <w:color w:val="000000"/>
          <w:szCs w:val="21"/>
        </w:rPr>
        <w:t>二维码交费</w:t>
      </w:r>
      <w:proofErr w:type="gramEnd"/>
      <w:r w:rsidRPr="006C0148">
        <w:rPr>
          <w:rFonts w:ascii="宋体" w:hAnsi="宋体" w:hint="eastAsia"/>
          <w:color w:val="000000"/>
          <w:szCs w:val="21"/>
        </w:rPr>
        <w:t>，</w:t>
      </w:r>
      <w:proofErr w:type="gramStart"/>
      <w:r w:rsidRPr="006C0148">
        <w:rPr>
          <w:rFonts w:ascii="宋体" w:hAnsi="宋体" w:hint="eastAsia"/>
          <w:color w:val="000000"/>
          <w:szCs w:val="21"/>
        </w:rPr>
        <w:t>学号栏请填写</w:t>
      </w:r>
      <w:proofErr w:type="gramEnd"/>
      <w:r w:rsidRPr="006C0148">
        <w:rPr>
          <w:rFonts w:ascii="宋体" w:hAnsi="宋体" w:hint="eastAsia"/>
          <w:color w:val="000000"/>
          <w:szCs w:val="21"/>
        </w:rPr>
        <w:t>考生编号。</w:t>
      </w:r>
    </w:p>
    <w:p w:rsidR="006C0148" w:rsidRDefault="006C0148" w:rsidP="006C014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C0148" w:rsidRDefault="006C0148" w:rsidP="006C014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C0148" w:rsidRDefault="006C0148" w:rsidP="006C014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C0148" w:rsidRDefault="006C0148" w:rsidP="006C0148">
      <w:pPr>
        <w:spacing w:line="540" w:lineRule="exact"/>
        <w:ind w:firstLineChars="200" w:firstLine="420"/>
        <w:rPr>
          <w:rFonts w:ascii="宋体" w:hAnsi="宋体"/>
          <w:color w:val="000000"/>
          <w:szCs w:val="21"/>
        </w:rPr>
      </w:pPr>
    </w:p>
    <w:p w:rsidR="00682AA2" w:rsidRDefault="00682AA2" w:rsidP="006C0148">
      <w:pPr>
        <w:spacing w:line="540" w:lineRule="exact"/>
        <w:ind w:firstLineChars="200" w:firstLine="420"/>
        <w:rPr>
          <w:rFonts w:ascii="宋体" w:hAnsi="宋体"/>
          <w:color w:val="000000"/>
          <w:szCs w:val="21"/>
        </w:rPr>
      </w:pPr>
    </w:p>
    <w:p w:rsidR="006C0148" w:rsidRPr="006C0148" w:rsidRDefault="006C0148" w:rsidP="006C0148">
      <w:pPr>
        <w:spacing w:line="540" w:lineRule="exact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 w:hint="eastAsia"/>
          <w:color w:val="000000"/>
          <w:szCs w:val="21"/>
        </w:rPr>
        <w:t>6.在</w:t>
      </w:r>
      <w:proofErr w:type="gramStart"/>
      <w:r w:rsidRPr="006C0148">
        <w:rPr>
          <w:rFonts w:ascii="宋体" w:hAnsi="宋体" w:hint="eastAsia"/>
          <w:color w:val="000000"/>
          <w:szCs w:val="21"/>
        </w:rPr>
        <w:t>校历年</w:t>
      </w:r>
      <w:proofErr w:type="gramEnd"/>
      <w:r w:rsidRPr="006C0148">
        <w:rPr>
          <w:rFonts w:ascii="宋体" w:hAnsi="宋体" w:hint="eastAsia"/>
          <w:color w:val="000000"/>
          <w:szCs w:val="21"/>
        </w:rPr>
        <w:t>学习成绩表复印件（应届生由所在学校教务部门加盖公章，非应届生由考生档案所在单位提供并加盖公章）。</w:t>
      </w:r>
    </w:p>
    <w:p w:rsidR="006C0148" w:rsidRPr="006C0148" w:rsidRDefault="006C0148" w:rsidP="006C0148">
      <w:pPr>
        <w:spacing w:line="540" w:lineRule="exact"/>
        <w:ind w:firstLineChars="200" w:firstLine="420"/>
        <w:rPr>
          <w:rFonts w:ascii="宋体" w:hAnsi="宋体"/>
          <w:color w:val="000000"/>
          <w:szCs w:val="21"/>
        </w:rPr>
      </w:pPr>
      <w:r w:rsidRPr="006C0148">
        <w:rPr>
          <w:rFonts w:ascii="宋体" w:hAnsi="宋体" w:hint="eastAsia"/>
          <w:color w:val="000000"/>
          <w:szCs w:val="21"/>
        </w:rPr>
        <w:t>7.考生所在学校或工作单位提供的政审意见，个人陈述、科研成果以及证明自己研究潜</w:t>
      </w:r>
      <w:r w:rsidRPr="006C0148">
        <w:rPr>
          <w:rFonts w:ascii="宋体" w:hAnsi="宋体" w:hint="eastAsia"/>
          <w:color w:val="000000"/>
          <w:szCs w:val="21"/>
        </w:rPr>
        <w:lastRenderedPageBreak/>
        <w:t>能的相关材料。</w:t>
      </w:r>
    </w:p>
    <w:p w:rsidR="00937873" w:rsidRPr="00CF5357" w:rsidRDefault="00937873" w:rsidP="00615A69">
      <w:pPr>
        <w:spacing w:line="480" w:lineRule="auto"/>
        <w:rPr>
          <w:b/>
        </w:rPr>
      </w:pPr>
      <w:r>
        <w:rPr>
          <w:rFonts w:hint="eastAsia"/>
          <w:b/>
        </w:rPr>
        <w:t>二、</w:t>
      </w:r>
      <w:r w:rsidRPr="00CF5357">
        <w:rPr>
          <w:rFonts w:hint="eastAsia"/>
          <w:b/>
        </w:rPr>
        <w:t>复试的形式</w:t>
      </w:r>
      <w:r>
        <w:rPr>
          <w:rFonts w:hint="eastAsia"/>
          <w:b/>
        </w:rPr>
        <w:t>及</w:t>
      </w:r>
      <w:r w:rsidRPr="00CF5357">
        <w:rPr>
          <w:rFonts w:hint="eastAsia"/>
          <w:b/>
        </w:rPr>
        <w:t>记分</w:t>
      </w:r>
    </w:p>
    <w:p w:rsidR="00937873" w:rsidRDefault="00937873" w:rsidP="00615A69">
      <w:pPr>
        <w:spacing w:line="480" w:lineRule="auto"/>
        <w:ind w:firstLineChars="200" w:firstLine="420"/>
      </w:pPr>
      <w:r>
        <w:rPr>
          <w:rFonts w:hint="eastAsia"/>
        </w:rPr>
        <w:t>复试的形式由两部分组成：</w:t>
      </w:r>
    </w:p>
    <w:p w:rsidR="00937873" w:rsidRDefault="00937873" w:rsidP="00615A69">
      <w:pPr>
        <w:spacing w:line="480" w:lineRule="auto"/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）专业课笔试（满分</w:t>
      </w:r>
      <w:r>
        <w:rPr>
          <w:rFonts w:hint="eastAsia"/>
        </w:rPr>
        <w:t>150</w:t>
      </w:r>
      <w:r>
        <w:rPr>
          <w:rFonts w:hint="eastAsia"/>
        </w:rPr>
        <w:t>分，考试时长：</w:t>
      </w:r>
      <w:r>
        <w:rPr>
          <w:rFonts w:hint="eastAsia"/>
        </w:rPr>
        <w:t>3</w:t>
      </w:r>
      <w:r>
        <w:rPr>
          <w:rFonts w:hint="eastAsia"/>
        </w:rPr>
        <w:t>小时）</w:t>
      </w:r>
    </w:p>
    <w:p w:rsidR="00937873" w:rsidRDefault="00937873" w:rsidP="00682AA2">
      <w:pPr>
        <w:spacing w:line="540" w:lineRule="exact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682AA2" w:rsidRPr="00682AA2">
        <w:rPr>
          <w:rFonts w:hint="eastAsia"/>
        </w:rPr>
        <w:t>综合测试，满分</w:t>
      </w:r>
      <w:r w:rsidR="00682AA2" w:rsidRPr="00682AA2">
        <w:rPr>
          <w:rFonts w:hint="eastAsia"/>
        </w:rPr>
        <w:t>300</w:t>
      </w:r>
      <w:r w:rsidR="00682AA2" w:rsidRPr="00682AA2">
        <w:rPr>
          <w:rFonts w:hint="eastAsia"/>
        </w:rPr>
        <w:t>分，由外语听力、口语、专业外语测试（</w:t>
      </w:r>
      <w:r w:rsidR="00682AA2" w:rsidRPr="00682AA2">
        <w:rPr>
          <w:rFonts w:hint="eastAsia"/>
        </w:rPr>
        <w:t>100</w:t>
      </w:r>
      <w:r w:rsidR="00682AA2" w:rsidRPr="00682AA2">
        <w:rPr>
          <w:rFonts w:hint="eastAsia"/>
        </w:rPr>
        <w:t>分）</w:t>
      </w:r>
      <w:r w:rsidR="00912393">
        <w:rPr>
          <w:rFonts w:hint="eastAsia"/>
        </w:rPr>
        <w:t>和</w:t>
      </w:r>
      <w:r w:rsidR="00682AA2" w:rsidRPr="00682AA2">
        <w:rPr>
          <w:rFonts w:hint="eastAsia"/>
        </w:rPr>
        <w:t>综合素质面试（</w:t>
      </w:r>
      <w:r w:rsidR="00682AA2" w:rsidRPr="00682AA2">
        <w:rPr>
          <w:rFonts w:hint="eastAsia"/>
        </w:rPr>
        <w:t>200</w:t>
      </w:r>
      <w:r w:rsidR="00682AA2" w:rsidRPr="00682AA2">
        <w:rPr>
          <w:rFonts w:hint="eastAsia"/>
        </w:rPr>
        <w:t>分）两部分组成。</w:t>
      </w:r>
    </w:p>
    <w:p w:rsidR="00682AA2" w:rsidRDefault="00682AA2" w:rsidP="00682AA2">
      <w:pPr>
        <w:spacing w:line="360" w:lineRule="auto"/>
        <w:ind w:firstLine="420"/>
      </w:pPr>
    </w:p>
    <w:p w:rsidR="00937873" w:rsidRDefault="00937873" w:rsidP="00615A69">
      <w:pPr>
        <w:spacing w:line="360" w:lineRule="auto"/>
        <w:rPr>
          <w:b/>
        </w:rPr>
      </w:pPr>
      <w:r w:rsidRPr="00BC22E1">
        <w:rPr>
          <w:rFonts w:hint="eastAsia"/>
          <w:b/>
        </w:rPr>
        <w:t>三、</w:t>
      </w:r>
      <w:r w:rsidRPr="00BC22E1">
        <w:rPr>
          <w:rFonts w:hint="eastAsia"/>
          <w:b/>
        </w:rPr>
        <w:t>201</w:t>
      </w:r>
      <w:r w:rsidR="00025CFD">
        <w:rPr>
          <w:rFonts w:hint="eastAsia"/>
          <w:b/>
        </w:rPr>
        <w:t>8</w:t>
      </w:r>
      <w:r w:rsidRPr="00BC22E1">
        <w:rPr>
          <w:rFonts w:hint="eastAsia"/>
          <w:b/>
        </w:rPr>
        <w:t>外国语学院硕士研究生各专业复试具体安排表</w:t>
      </w:r>
    </w:p>
    <w:tbl>
      <w:tblPr>
        <w:tblW w:w="826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8"/>
        <w:gridCol w:w="938"/>
        <w:gridCol w:w="989"/>
        <w:gridCol w:w="1247"/>
        <w:gridCol w:w="1113"/>
        <w:gridCol w:w="1506"/>
        <w:gridCol w:w="936"/>
      </w:tblGrid>
      <w:tr w:rsidR="00937873" w:rsidRPr="00BD1504" w:rsidTr="001656C5">
        <w:trPr>
          <w:trHeight w:val="55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报到时间</w:t>
            </w:r>
            <w:r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和</w:t>
            </w:r>
            <w:r>
              <w:rPr>
                <w:rFonts w:cs="宋体"/>
                <w:b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复试笔试</w:t>
            </w:r>
            <w:r>
              <w:rPr>
                <w:rFonts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笔试地点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复试面试</w:t>
            </w:r>
            <w:r>
              <w:rPr>
                <w:rFonts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复试面试</w:t>
            </w:r>
            <w:r>
              <w:rPr>
                <w:rFonts w:cs="宋体"/>
                <w:b/>
                <w:color w:val="000000"/>
                <w:kern w:val="0"/>
                <w:sz w:val="18"/>
                <w:szCs w:val="18"/>
              </w:rPr>
              <w:br/>
            </w: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873" w:rsidRPr="00BD1504" w:rsidRDefault="00937873" w:rsidP="001656C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b/>
                <w:color w:val="000000"/>
                <w:kern w:val="0"/>
                <w:sz w:val="18"/>
                <w:szCs w:val="18"/>
              </w:rPr>
              <w:t>联系电话</w:t>
            </w: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英语语言文学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D1504">
              <w:rPr>
                <w:color w:val="000000"/>
                <w:kern w:val="0"/>
                <w:sz w:val="18"/>
                <w:szCs w:val="18"/>
              </w:rPr>
              <w:t>3</w:t>
            </w: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28</w:t>
            </w: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日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BD1504">
              <w:rPr>
                <w:color w:val="000000"/>
                <w:kern w:val="0"/>
                <w:sz w:val="18"/>
                <w:szCs w:val="18"/>
              </w:rPr>
              <w:t>00</w:t>
            </w:r>
          </w:p>
          <w:p w:rsidR="00E4426C" w:rsidRDefault="00E4426C" w:rsidP="006E1973">
            <w:pPr>
              <w:widowControl/>
              <w:spacing w:line="300" w:lineRule="exact"/>
              <w:jc w:val="center"/>
              <w:rPr>
                <w:rFonts w:cs="宋体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苏州市十梓街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号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苏州大学外国语学院</w:t>
            </w:r>
          </w:p>
          <w:p w:rsidR="00E4426C" w:rsidRPr="00BD1504" w:rsidRDefault="00E4426C" w:rsidP="006E1973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崇远楼</w:t>
            </w:r>
            <w:proofErr w:type="gramEnd"/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）</w:t>
            </w:r>
            <w:r w:rsidRPr="00BD1504">
              <w:rPr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室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432DEE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D1504">
              <w:rPr>
                <w:color w:val="000000"/>
                <w:kern w:val="0"/>
                <w:sz w:val="18"/>
                <w:szCs w:val="18"/>
              </w:rPr>
              <w:t>3</w:t>
            </w: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Pr="00BD1504"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</w:t>
            </w: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日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下午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1:30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101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432DEE"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日</w:t>
            </w:r>
          </w:p>
          <w:p w:rsidR="00E4426C" w:rsidRPr="00BD1504" w:rsidRDefault="00E4426C" w:rsidP="00E4426C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下午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1:00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1E1F2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崇远楼</w:t>
            </w:r>
            <w:proofErr w:type="gramEnd"/>
            <w:r>
              <w:rPr>
                <w:rFonts w:hint="eastAsia"/>
                <w:sz w:val="20"/>
                <w:szCs w:val="20"/>
              </w:rPr>
              <w:t>312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D1504">
              <w:rPr>
                <w:color w:val="000000"/>
                <w:kern w:val="0"/>
                <w:sz w:val="18"/>
                <w:szCs w:val="18"/>
              </w:rPr>
              <w:t>65243012</w:t>
            </w: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外国语言学及应用语言学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101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432DE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崇远楼</w:t>
            </w:r>
            <w:proofErr w:type="gramEnd"/>
            <w:r>
              <w:rPr>
                <w:rFonts w:hint="eastAsia"/>
                <w:sz w:val="20"/>
                <w:szCs w:val="20"/>
              </w:rPr>
              <w:t>202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俄语语言文学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101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1656C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俄语楼</w:t>
            </w:r>
            <w:proofErr w:type="gramEnd"/>
            <w:r>
              <w:rPr>
                <w:rFonts w:hint="eastAsia"/>
                <w:sz w:val="20"/>
                <w:szCs w:val="20"/>
              </w:rPr>
              <w:t>会议室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日语语言文学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101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E36F7" w:rsidRDefault="00E4426C" w:rsidP="001656C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 w:rsidRPr="00BE36F7">
              <w:rPr>
                <w:rFonts w:hint="eastAsia"/>
                <w:sz w:val="20"/>
                <w:szCs w:val="20"/>
              </w:rPr>
              <w:t>日语楼</w:t>
            </w:r>
            <w:proofErr w:type="gramEnd"/>
            <w:r w:rsidRPr="00BE36F7">
              <w:rPr>
                <w:rFonts w:hint="eastAsia"/>
                <w:sz w:val="20"/>
                <w:szCs w:val="20"/>
              </w:rPr>
              <w:t>会议室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翻译学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FB030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107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1656C5">
            <w:pPr>
              <w:spacing w:line="30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日</w:t>
            </w:r>
          </w:p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上午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8:30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432DE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崇远楼</w:t>
            </w:r>
            <w:proofErr w:type="gramEnd"/>
            <w:r>
              <w:rPr>
                <w:rFonts w:hint="eastAsia"/>
                <w:sz w:val="20"/>
                <w:szCs w:val="20"/>
              </w:rPr>
              <w:t>204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英语笔译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105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432DE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崇远楼</w:t>
            </w:r>
            <w:proofErr w:type="gramEnd"/>
            <w:r>
              <w:rPr>
                <w:rFonts w:hint="eastAsia"/>
                <w:sz w:val="20"/>
                <w:szCs w:val="20"/>
              </w:rPr>
              <w:t>204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BD1504">
              <w:rPr>
                <w:rFonts w:cs="宋体" w:hint="eastAsia"/>
                <w:color w:val="000000"/>
                <w:kern w:val="0"/>
                <w:sz w:val="18"/>
                <w:szCs w:val="18"/>
              </w:rPr>
              <w:t>英语口译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105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BE36F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崇远楼</w:t>
            </w:r>
            <w:proofErr w:type="gramEnd"/>
            <w:r>
              <w:rPr>
                <w:rFonts w:hint="eastAsia"/>
                <w:sz w:val="20"/>
                <w:szCs w:val="20"/>
              </w:rPr>
              <w:t>210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E4426C" w:rsidRPr="00BD1504" w:rsidTr="001656C5">
        <w:trPr>
          <w:trHeight w:val="600"/>
          <w:jc w:val="center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747E23">
              <w:rPr>
                <w:rFonts w:cs="宋体" w:hint="eastAsia"/>
                <w:color w:val="000000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DE42E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鸿远楼</w:t>
            </w:r>
            <w:r>
              <w:rPr>
                <w:rFonts w:hint="eastAsia"/>
                <w:sz w:val="20"/>
                <w:szCs w:val="20"/>
              </w:rPr>
              <w:t>107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Default="00E4426C" w:rsidP="001656C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崇远楼</w:t>
            </w:r>
            <w:proofErr w:type="gramEnd"/>
            <w:r>
              <w:rPr>
                <w:rFonts w:hint="eastAsia"/>
                <w:sz w:val="20"/>
                <w:szCs w:val="20"/>
              </w:rPr>
              <w:t>111</w:t>
            </w: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26C" w:rsidRPr="00BD1504" w:rsidRDefault="00E4426C" w:rsidP="001656C5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:rsidR="00937873" w:rsidRDefault="00937873" w:rsidP="00937873">
      <w:pPr>
        <w:jc w:val="right"/>
      </w:pPr>
    </w:p>
    <w:p w:rsidR="00937873" w:rsidRDefault="00937873" w:rsidP="00937873">
      <w:pPr>
        <w:ind w:right="315"/>
        <w:jc w:val="right"/>
      </w:pPr>
      <w:r>
        <w:rPr>
          <w:rFonts w:hint="eastAsia"/>
        </w:rPr>
        <w:t>苏州大学</w:t>
      </w:r>
      <w:r>
        <w:rPr>
          <w:rFonts w:hint="eastAsia"/>
        </w:rPr>
        <w:t xml:space="preserve"> </w:t>
      </w:r>
      <w:r>
        <w:rPr>
          <w:rFonts w:hint="eastAsia"/>
        </w:rPr>
        <w:t>外国语学院</w:t>
      </w:r>
    </w:p>
    <w:p w:rsidR="00937873" w:rsidRDefault="00937873" w:rsidP="00937873">
      <w:pPr>
        <w:ind w:right="420" w:firstLineChars="2550" w:firstLine="5355"/>
        <w:jc w:val="right"/>
      </w:pPr>
      <w:r>
        <w:rPr>
          <w:rFonts w:hint="eastAsia"/>
        </w:rPr>
        <w:t>201</w:t>
      </w:r>
      <w:r w:rsidR="00C767D1"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 w:rsidR="0013068A">
        <w:rPr>
          <w:rFonts w:hint="eastAsia"/>
        </w:rPr>
        <w:t>20</w:t>
      </w:r>
      <w:r>
        <w:rPr>
          <w:rFonts w:hint="eastAsia"/>
        </w:rPr>
        <w:t>日</w:t>
      </w:r>
    </w:p>
    <w:p w:rsidR="004C283A" w:rsidRDefault="004C283A"/>
    <w:sectPr w:rsidR="004C283A" w:rsidSect="004C2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3DF9"/>
    <w:multiLevelType w:val="hybridMultilevel"/>
    <w:tmpl w:val="29F4FAAA"/>
    <w:lvl w:ilvl="0" w:tplc="FF062270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7873"/>
    <w:rsid w:val="00025CFD"/>
    <w:rsid w:val="000412D1"/>
    <w:rsid w:val="0013068A"/>
    <w:rsid w:val="001D4329"/>
    <w:rsid w:val="001E1F24"/>
    <w:rsid w:val="0022026C"/>
    <w:rsid w:val="00432DEE"/>
    <w:rsid w:val="004C283A"/>
    <w:rsid w:val="005E4955"/>
    <w:rsid w:val="00615A69"/>
    <w:rsid w:val="00644AB8"/>
    <w:rsid w:val="00682AA2"/>
    <w:rsid w:val="006C0148"/>
    <w:rsid w:val="006E1973"/>
    <w:rsid w:val="00777BF7"/>
    <w:rsid w:val="00912393"/>
    <w:rsid w:val="00937873"/>
    <w:rsid w:val="00A27AC0"/>
    <w:rsid w:val="00BE36F7"/>
    <w:rsid w:val="00C2753F"/>
    <w:rsid w:val="00C71389"/>
    <w:rsid w:val="00C767D1"/>
    <w:rsid w:val="00DF37E1"/>
    <w:rsid w:val="00DF773D"/>
    <w:rsid w:val="00E4426C"/>
    <w:rsid w:val="00FB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162</Words>
  <Characters>926</Characters>
  <Application>Microsoft Office Word</Application>
  <DocSecurity>0</DocSecurity>
  <Lines>7</Lines>
  <Paragraphs>2</Paragraphs>
  <ScaleCrop>false</ScaleCrop>
  <Company>苏大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高明</dc:creator>
  <cp:lastModifiedBy>高明</cp:lastModifiedBy>
  <cp:revision>16</cp:revision>
  <cp:lastPrinted>2018-03-21T02:11:00Z</cp:lastPrinted>
  <dcterms:created xsi:type="dcterms:W3CDTF">2017-03-21T01:15:00Z</dcterms:created>
  <dcterms:modified xsi:type="dcterms:W3CDTF">2018-03-22T01:02:00Z</dcterms:modified>
</cp:coreProperties>
</file>