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一、课程的性质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《概率论与数理统计》是数学专业最重要专业基础之一。通过概率论与数理统计的基本概念、基本理论和基本方法的学习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可使学生初步掌握处理随机现象的基本思想和方法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</w:t>
      </w:r>
      <w:r>
        <w:rPr>
          <w:rFonts w:ascii="宋体" w:eastAsia="宋体" w:hAnsi="宋体" w:cs="宋体" w:hint="eastAsia"/>
        </w:rPr>
        <w:t> </w:t>
      </w:r>
      <w:r>
        <w:rPr>
          <w:rFonts w:ascii="宋体" w:eastAsia="宋体" w:hAnsi="宋体" w:cs="宋体" w:hint="eastAsia"/>
        </w:rPr>
        <w:t>考试的总体要求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要求考生</w:t>
      </w:r>
      <w:bookmarkStart w:id="0" w:name="_GoBack"/>
      <w:bookmarkEnd w:id="0"/>
      <w:r>
        <w:rPr>
          <w:rFonts w:ascii="宋体" w:eastAsia="宋体" w:hAnsi="宋体" w:cs="宋体" w:hint="eastAsia"/>
        </w:rPr>
        <w:t>系统地理解概率论与数理统计的基本概念、基本理论，掌握《概率论与数理统计》的基本理论和基本方法</w:t>
      </w:r>
      <w:r>
        <w:rPr>
          <w:rFonts w:ascii="宋体" w:eastAsia="宋体" w:hAnsi="宋体" w:cs="宋体" w:hint="eastAsia"/>
        </w:rPr>
        <w:t xml:space="preserve">, </w:t>
      </w:r>
      <w:r>
        <w:rPr>
          <w:rFonts w:ascii="宋体" w:eastAsia="宋体" w:hAnsi="宋体" w:cs="宋体" w:hint="eastAsia"/>
        </w:rPr>
        <w:t>对所列考试内容的知识点要熟练掌握并灵活运用。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三、考试内容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</w:t>
      </w:r>
      <w:r>
        <w:rPr>
          <w:rFonts w:ascii="宋体" w:eastAsia="宋体" w:hAnsi="宋体" w:cs="宋体" w:hint="eastAsia"/>
        </w:rPr>
        <w:t>、概率论基本概念：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随机现象、随机试验、随机事件及运算；概率的公理化定义、概率的性质：可加性、单调性、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连续性；概率的加法公式；条件概率，全概率公式与逆概公式；事件的独立性、试验的独立性。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、随机变量及其分布：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随机变量概念、随机变量的分布函数概念，离散型随机变量及其分布列、连续型随机变量及其概率密度函数；随机变量的数学期望，随机变量的方差与标准差；常用离散分布，常用连续分布；随机变量函数的分布；分布的其他数字特征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</w:t>
      </w:r>
      <w:r>
        <w:rPr>
          <w:rFonts w:ascii="宋体" w:eastAsia="宋体" w:hAnsi="宋体" w:cs="宋体" w:hint="eastAsia"/>
        </w:rPr>
        <w:t>、多维随机变量及其分布：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多维随机变量及其分布函数；边际分布与随机变量的独立性；多</w:t>
      </w:r>
      <w:r>
        <w:rPr>
          <w:rFonts w:ascii="宋体" w:eastAsia="宋体" w:hAnsi="宋体" w:cs="宋体" w:hint="eastAsia"/>
        </w:rPr>
        <w:t>维随机变量的函数的分布；多维随机变量的数字特征；条件分布与条件期望。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</w:t>
      </w:r>
      <w:r>
        <w:rPr>
          <w:rFonts w:ascii="宋体" w:eastAsia="宋体" w:hAnsi="宋体" w:cs="宋体" w:hint="eastAsia"/>
        </w:rPr>
        <w:t>、大数定律与中心极限定理：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特征函数，大数定律；随机变量序列的收敛性，中心极限定理。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</w:t>
      </w:r>
      <w:r>
        <w:rPr>
          <w:rFonts w:ascii="宋体" w:eastAsia="宋体" w:hAnsi="宋体" w:cs="宋体" w:hint="eastAsia"/>
        </w:rPr>
        <w:t>、统计量及其分布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总体与样本，样本数据的整理，统计量及其分布，三大抽样分布；充分统计量。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6</w:t>
      </w:r>
      <w:r>
        <w:rPr>
          <w:rFonts w:ascii="宋体" w:eastAsia="宋体" w:hAnsi="宋体" w:cs="宋体" w:hint="eastAsia"/>
        </w:rPr>
        <w:t>、参数估计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点估计的几种方法，点估计评价标准，最小方差无偏估计，贝叶斯估计；区间估计。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、假设检验：</w:t>
      </w:r>
    </w:p>
    <w:p w:rsidR="00263DB1" w:rsidRDefault="00C3023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假设检验的概念、一个正态总体的假设检验、两个正态总体的假设检验；分布的拟合检验。</w:t>
      </w:r>
    </w:p>
    <w:p w:rsidR="00263DB1" w:rsidRDefault="00263DB1">
      <w:pPr>
        <w:rPr>
          <w:rFonts w:ascii="宋体" w:eastAsia="宋体" w:hAnsi="宋体" w:cs="宋体"/>
        </w:rPr>
      </w:pPr>
    </w:p>
    <w:sectPr w:rsidR="00263DB1" w:rsidSect="00263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232" w:rsidRDefault="00C30232" w:rsidP="00815023">
      <w:r>
        <w:separator/>
      </w:r>
    </w:p>
  </w:endnote>
  <w:endnote w:type="continuationSeparator" w:id="1">
    <w:p w:rsidR="00C30232" w:rsidRDefault="00C30232" w:rsidP="00815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232" w:rsidRDefault="00C30232" w:rsidP="00815023">
      <w:r>
        <w:separator/>
      </w:r>
    </w:p>
  </w:footnote>
  <w:footnote w:type="continuationSeparator" w:id="1">
    <w:p w:rsidR="00C30232" w:rsidRDefault="00C30232" w:rsidP="008150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3DB1"/>
    <w:rsid w:val="00263DB1"/>
    <w:rsid w:val="00815023"/>
    <w:rsid w:val="00C30232"/>
    <w:rsid w:val="0EB5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3D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15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15023"/>
    <w:rPr>
      <w:kern w:val="2"/>
      <w:sz w:val="18"/>
      <w:szCs w:val="18"/>
    </w:rPr>
  </w:style>
  <w:style w:type="paragraph" w:styleId="a4">
    <w:name w:val="footer"/>
    <w:basedOn w:val="a"/>
    <w:link w:val="Char0"/>
    <w:rsid w:val="00815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1502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>Sky123.Org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2014-10-29T12:08:00Z</dcterms:created>
  <dcterms:modified xsi:type="dcterms:W3CDTF">2016-09-16T09:25:00Z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